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A8" w:rsidRDefault="00465275">
      <w:r w:rsidRPr="00465275">
        <w:t>Revised Rate of Interest on Savings Bank Deposit Applicable w-e-f -End of July-2019</w:t>
      </w:r>
    </w:p>
    <w:p w:rsidR="00465275" w:rsidRPr="00E00C69" w:rsidRDefault="00465275" w:rsidP="0046527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E00C69">
        <w:rPr>
          <w:rFonts w:ascii="Arial" w:eastAsia="Times New Roman" w:hAnsi="Arial" w:cs="Arial"/>
          <w:color w:val="484848"/>
          <w:sz w:val="21"/>
          <w:szCs w:val="21"/>
        </w:rPr>
        <w:t>Rate of Interest on Savings Bank Deposit</w:t>
      </w:r>
    </w:p>
    <w:tbl>
      <w:tblPr>
        <w:tblW w:w="100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1566"/>
        <w:gridCol w:w="1347"/>
        <w:gridCol w:w="1281"/>
        <w:gridCol w:w="1281"/>
      </w:tblGrid>
      <w:tr w:rsidR="00465275" w:rsidRPr="00E00C69" w:rsidTr="00E0775A">
        <w:trPr>
          <w:trHeight w:val="6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Savings Bank Accounts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AFN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USD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EUR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GBP</w:t>
            </w:r>
          </w:p>
        </w:tc>
      </w:tr>
      <w:tr w:rsidR="00465275" w:rsidRPr="00E00C69" w:rsidTr="00E0775A">
        <w:trPr>
          <w:trHeight w:val="6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Rate of Interest PA*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0.7</w:t>
            </w: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</w:t>
            </w:r>
            <w:r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.5</w:t>
            </w: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0%</w:t>
            </w:r>
          </w:p>
        </w:tc>
      </w:tr>
    </w:tbl>
    <w:p w:rsidR="00465275" w:rsidRDefault="00465275"/>
    <w:p w:rsidR="00465275" w:rsidRDefault="00465275"/>
    <w:p w:rsidR="00465275" w:rsidRPr="00E00C69" w:rsidRDefault="00465275" w:rsidP="0046527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84848"/>
          <w:sz w:val="21"/>
          <w:szCs w:val="21"/>
        </w:rPr>
      </w:pPr>
    </w:p>
    <w:tbl>
      <w:tblPr>
        <w:tblW w:w="80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1310"/>
        <w:gridCol w:w="1260"/>
        <w:gridCol w:w="1376"/>
        <w:gridCol w:w="1774"/>
      </w:tblGrid>
      <w:tr w:rsidR="00465275" w:rsidRPr="00465275" w:rsidTr="00465275">
        <w:trPr>
          <w:trHeight w:val="723"/>
        </w:trPr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465275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Kids &amp; Senior Citizen Savings Accounts</w:t>
            </w:r>
          </w:p>
        </w:tc>
        <w:tc>
          <w:tcPr>
            <w:tcW w:w="1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465275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AFN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465275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USD</w:t>
            </w:r>
          </w:p>
        </w:tc>
        <w:tc>
          <w:tcPr>
            <w:tcW w:w="1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465275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EUR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465275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GBP</w:t>
            </w:r>
          </w:p>
        </w:tc>
      </w:tr>
      <w:tr w:rsidR="00465275" w:rsidRPr="00E00C69" w:rsidTr="00465275">
        <w:tc>
          <w:tcPr>
            <w:tcW w:w="2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465275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Rate of Interest PA*</w:t>
            </w:r>
          </w:p>
        </w:tc>
        <w:tc>
          <w:tcPr>
            <w:tcW w:w="1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465275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1.2</w:t>
            </w: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465275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1</w:t>
            </w: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%</w:t>
            </w:r>
          </w:p>
        </w:tc>
        <w:tc>
          <w:tcPr>
            <w:tcW w:w="1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465275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0%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465275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465275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0%</w:t>
            </w:r>
          </w:p>
        </w:tc>
      </w:tr>
    </w:tbl>
    <w:p w:rsidR="00465275" w:rsidRDefault="00465275"/>
    <w:p w:rsidR="00465275" w:rsidRDefault="00465275" w:rsidP="00465275"/>
    <w:p w:rsidR="00465275" w:rsidRPr="00E00C69" w:rsidRDefault="00465275" w:rsidP="0046527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84848"/>
          <w:sz w:val="21"/>
          <w:szCs w:val="21"/>
        </w:rPr>
      </w:pPr>
      <w:r w:rsidRPr="00E00C69">
        <w:rPr>
          <w:rFonts w:ascii="Arial" w:eastAsia="Times New Roman" w:hAnsi="Arial" w:cs="Arial"/>
          <w:color w:val="484848"/>
          <w:sz w:val="21"/>
          <w:szCs w:val="21"/>
        </w:rPr>
        <w:t>Rate of Interest on Fixed Deposits</w:t>
      </w:r>
    </w:p>
    <w:tbl>
      <w:tblPr>
        <w:tblW w:w="100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1342"/>
        <w:gridCol w:w="1400"/>
        <w:gridCol w:w="1614"/>
        <w:gridCol w:w="2144"/>
      </w:tblGrid>
      <w:tr w:rsidR="00465275" w:rsidRPr="00E00C69" w:rsidTr="00465275">
        <w:trPr>
          <w:trHeight w:val="459"/>
        </w:trPr>
        <w:tc>
          <w:tcPr>
            <w:tcW w:w="1007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Time/Fixed Deposits - FD-MBFD / EASY FD Schemes*</w:t>
            </w:r>
          </w:p>
        </w:tc>
      </w:tr>
      <w:tr w:rsidR="00465275" w:rsidRPr="00E00C69" w:rsidTr="00465275">
        <w:trPr>
          <w:trHeight w:val="45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Deposit Scheme</w:t>
            </w:r>
          </w:p>
        </w:tc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AFN % PA*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USD % PA*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EURO % PA*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GBP % PA*</w:t>
            </w:r>
          </w:p>
        </w:tc>
      </w:tr>
      <w:tr w:rsidR="00465275" w:rsidRPr="00E00C69" w:rsidTr="00465275">
        <w:trPr>
          <w:trHeight w:val="45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From 3 months to less than 6 months</w:t>
            </w:r>
          </w:p>
        </w:tc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3.00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2.00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0.00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0.00</w:t>
            </w:r>
          </w:p>
        </w:tc>
      </w:tr>
      <w:tr w:rsidR="00465275" w:rsidRPr="00E00C69" w:rsidTr="00465275">
        <w:trPr>
          <w:trHeight w:val="45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From 6 months to less than 12 months</w:t>
            </w:r>
          </w:p>
        </w:tc>
        <w:tc>
          <w:tcPr>
            <w:tcW w:w="13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3.25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2.50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0.00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0.00</w:t>
            </w:r>
          </w:p>
        </w:tc>
      </w:tr>
      <w:tr w:rsidR="00465275" w:rsidRPr="00E00C69" w:rsidTr="00465275">
        <w:trPr>
          <w:trHeight w:val="45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lastRenderedPageBreak/>
              <w:t>From 1 year to less than 2 years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3.75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2.75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0.00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0.00</w:t>
            </w:r>
          </w:p>
        </w:tc>
      </w:tr>
      <w:tr w:rsidR="00465275" w:rsidRPr="00E00C69" w:rsidTr="00465275">
        <w:trPr>
          <w:trHeight w:val="4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From 2 years to less than 3 years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4.00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3.00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0.00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0.00</w:t>
            </w:r>
          </w:p>
        </w:tc>
      </w:tr>
      <w:tr w:rsidR="00465275" w:rsidRPr="00E00C69" w:rsidTr="00465275">
        <w:trPr>
          <w:trHeight w:val="45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From 3 years to 5 years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4.50</w:t>
            </w:r>
          </w:p>
        </w:tc>
        <w:tc>
          <w:tcPr>
            <w:tcW w:w="14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3.50</w:t>
            </w:r>
          </w:p>
        </w:tc>
        <w:tc>
          <w:tcPr>
            <w:tcW w:w="1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0.00</w:t>
            </w:r>
          </w:p>
        </w:tc>
        <w:tc>
          <w:tcPr>
            <w:tcW w:w="2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25" w:type="dxa"/>
              <w:left w:w="120" w:type="dxa"/>
              <w:bottom w:w="225" w:type="dxa"/>
              <w:right w:w="120" w:type="dxa"/>
            </w:tcMar>
            <w:hideMark/>
          </w:tcPr>
          <w:p w:rsidR="00465275" w:rsidRPr="00E00C69" w:rsidRDefault="00465275" w:rsidP="00E0775A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484848"/>
                <w:sz w:val="21"/>
                <w:szCs w:val="21"/>
              </w:rPr>
            </w:pPr>
            <w:r w:rsidRPr="00E00C69">
              <w:rPr>
                <w:rFonts w:ascii="Arial" w:eastAsia="Times New Roman" w:hAnsi="Arial" w:cs="Arial"/>
                <w:color w:val="484848"/>
                <w:sz w:val="21"/>
                <w:szCs w:val="21"/>
              </w:rPr>
              <w:t>0.00</w:t>
            </w:r>
          </w:p>
        </w:tc>
      </w:tr>
    </w:tbl>
    <w:p w:rsidR="00465275" w:rsidRPr="00465275" w:rsidRDefault="00465275" w:rsidP="00465275">
      <w:pPr>
        <w:rPr>
          <w:rFonts w:ascii="Arial" w:eastAsia="Times New Roman" w:hAnsi="Arial" w:cs="Arial"/>
          <w:color w:val="484848"/>
          <w:sz w:val="21"/>
          <w:szCs w:val="21"/>
        </w:rPr>
      </w:pPr>
      <w:r w:rsidRPr="00465275">
        <w:rPr>
          <w:rFonts w:ascii="Arial" w:eastAsia="Times New Roman" w:hAnsi="Arial" w:cs="Arial"/>
          <w:color w:val="484848"/>
          <w:sz w:val="21"/>
          <w:szCs w:val="21"/>
        </w:rPr>
        <w:t>*</w:t>
      </w:r>
      <w:r>
        <w:rPr>
          <w:rFonts w:ascii="Arial" w:eastAsia="Times New Roman" w:hAnsi="Arial" w:cs="Arial"/>
          <w:color w:val="484848"/>
          <w:sz w:val="21"/>
          <w:szCs w:val="21"/>
        </w:rPr>
        <w:t>Rates are s</w:t>
      </w:r>
      <w:r w:rsidRPr="00465275">
        <w:rPr>
          <w:rFonts w:ascii="Arial" w:eastAsia="Times New Roman" w:hAnsi="Arial" w:cs="Arial"/>
          <w:color w:val="484848"/>
          <w:sz w:val="21"/>
          <w:szCs w:val="21"/>
        </w:rPr>
        <w:t>ubject to change from time to time and as per Internal rules of the Bank</w:t>
      </w:r>
    </w:p>
    <w:p w:rsidR="00465275" w:rsidRPr="00465275" w:rsidRDefault="00465275" w:rsidP="00465275">
      <w:pPr>
        <w:rPr>
          <w:rFonts w:ascii="Arial" w:eastAsia="Times New Roman" w:hAnsi="Arial" w:cs="Arial"/>
          <w:color w:val="484848"/>
          <w:sz w:val="21"/>
          <w:szCs w:val="21"/>
        </w:rPr>
      </w:pPr>
      <w:bookmarkStart w:id="0" w:name="_GoBack"/>
      <w:bookmarkEnd w:id="0"/>
      <w:r w:rsidRPr="00465275">
        <w:rPr>
          <w:rFonts w:ascii="Arial" w:eastAsia="Times New Roman" w:hAnsi="Arial" w:cs="Arial"/>
          <w:color w:val="484848"/>
          <w:sz w:val="21"/>
          <w:szCs w:val="21"/>
        </w:rPr>
        <w:t>*PA= Per Annum</w:t>
      </w:r>
    </w:p>
    <w:p w:rsidR="00465275" w:rsidRPr="00465275" w:rsidRDefault="00465275" w:rsidP="00465275">
      <w:pPr>
        <w:rPr>
          <w:rFonts w:ascii="Arial" w:eastAsia="Times New Roman" w:hAnsi="Arial" w:cs="Arial"/>
          <w:color w:val="484848"/>
          <w:sz w:val="21"/>
          <w:szCs w:val="21"/>
        </w:rPr>
      </w:pPr>
    </w:p>
    <w:p w:rsidR="00465275" w:rsidRDefault="00465275" w:rsidP="00465275"/>
    <w:sectPr w:rsidR="0046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75"/>
    <w:rsid w:val="00465275"/>
    <w:rsid w:val="006D7243"/>
    <w:rsid w:val="00F6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12CC"/>
  <w15:chartTrackingRefBased/>
  <w15:docId w15:val="{76FB56F8-3006-403B-92A0-B2C837D0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 Wahab</dc:creator>
  <cp:keywords/>
  <dc:description/>
  <cp:lastModifiedBy>Gauri Wahab</cp:lastModifiedBy>
  <cp:revision>1</cp:revision>
  <dcterms:created xsi:type="dcterms:W3CDTF">2020-11-02T07:05:00Z</dcterms:created>
  <dcterms:modified xsi:type="dcterms:W3CDTF">2020-11-02T07:15:00Z</dcterms:modified>
</cp:coreProperties>
</file>